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Privacy policy</w:t>
      </w:r>
    </w:p>
    <w:p>
      <w:pPr/>
      <w:r>
        <w:rPr>
          <w:b w:val="1"/>
          <w:bCs w:val="1"/>
        </w:rPr>
        <w:t xml:space="preserve">How Silktide collects and processes your personal data, for users outside the USA.</w:t>
      </w:r>
    </w:p>
    <w:p>
      <w:pPr/>
      <w:r>
        <w:rPr>
          <w:i w:val="1"/>
          <w:iCs w:val="1"/>
        </w:rPr>
        <w:t xml:space="preserve">In effect: September 2, 2025 – present</w:t>
      </w:r>
    </w:p>
    <w:p>
      <w:pPr/>
      <w:r>
        <w:rPr>
          <w:i w:val="1"/>
          <w:iCs w:val="1"/>
        </w:rPr>
        <w:t xml:space="preserve">https://silktide.com/legal/privacy-policy/</w:t>
      </w:r>
    </w:p>
    <w:p>
      <w:pPr/>
      <w:r>
        <w:rPr/>
        <w:t xml:space="preserve">Silktide Limited and its Affiliates, including Silktide ApS and Silktide Pty Ltd (together, “Silktide”, “we”, “us”, or “our”), are committed to protecting and respecting your privacy.</w:t>
      </w:r>
    </w:p>
    <w:p>
      <w:pPr/>
      <w:r>
        <w:rPr/>
        <w:t xml:space="preserve">This privacy policy (“</w:t>
      </w:r>
      <w:r>
        <w:rPr>
          <w:b w:val="1"/>
          <w:bCs w:val="1"/>
        </w:rPr>
        <w:t xml:space="preserve">Privacy Policy</w:t>
      </w:r>
      <w:r>
        <w:rPr/>
        <w:t xml:space="preserve">”) and any other documents referred to in it, sets out the basis on which we collect and process your personal data as a data controller when you use our website or services.</w:t>
      </w:r>
    </w:p>
    <w:p>
      <w:pPr/>
      <w:r>
        <w:rPr/>
        <w:t xml:space="preserve">Please read the following carefully to understand our views and practices regarding your personal data and how we will treat it. By visiting silktide.com, insites.com, (“</w:t>
      </w:r>
      <w:r>
        <w:rPr>
          <w:b w:val="1"/>
          <w:bCs w:val="1"/>
        </w:rPr>
        <w:t xml:space="preserve">Sites</w:t>
      </w:r>
      <w:r>
        <w:rPr/>
        <w:t xml:space="preserve">”) or using our services or apps (“</w:t>
      </w:r>
      <w:r>
        <w:rPr>
          <w:b w:val="1"/>
          <w:bCs w:val="1"/>
        </w:rPr>
        <w:t xml:space="preserve">Services</w:t>
      </w:r>
      <w:r>
        <w:rPr/>
        <w:t xml:space="preserve">”) you are accepting and consenting to the practices described in this Privacy Policy.</w:t>
      </w:r>
    </w:p>
    <w:p>
      <w:pPr/>
      <w:r>
        <w:rPr/>
        <w:t xml:space="preserve">Please note:</w:t>
      </w:r>
    </w:p>
    <w:p>
      <w:pPr/>
      <w:r>
        <w:rPr/>
        <w:t xml:space="preserve">This Privacy Policy does not apply to any data you provide to us when we process personal data on your behalf as your data processor i.e. where we process customer data within the cloud service we provide to you, as a ”business to business” service provider.</w:t>
      </w:r>
    </w:p>
    <w:p>
      <w:pPr>
        <w:pStyle w:val="Heading2"/>
      </w:pPr>
      <w:r>
        <w:rPr/>
        <w:t xml:space="preserve">Short version</w:t>
      </w:r>
    </w:p>
    <w:p>
      <w:pPr>
        <w:numPr>
          <w:ilvl w:val="0"/>
          <w:numId w:val="8"/>
        </w:numPr>
      </w:pPr>
      <w:r>
        <w:rPr/>
        <w:t xml:space="preserve">We collect anonymous statistics about your visit to our Sites, like which of our pages you viewed.</w:t>
      </w:r>
    </w:p>
    <w:p>
      <w:pPr>
        <w:numPr>
          <w:ilvl w:val="0"/>
          <w:numId w:val="8"/>
        </w:numPr>
      </w:pPr>
      <w:r>
        <w:rPr/>
        <w:t xml:space="preserve">If you sign up with us we take great care to keep your information safe and we’ll never share it with others without your express permission.</w:t>
      </w:r>
    </w:p>
    <w:p>
      <w:pPr>
        <w:numPr>
          <w:ilvl w:val="0"/>
          <w:numId w:val="8"/>
        </w:numPr>
      </w:pPr>
      <w:r>
        <w:rPr/>
        <w:t xml:space="preserve">We never share your data with 3rd parties except to help us deliver our own Services.</w:t>
      </w:r>
    </w:p>
    <w:p>
      <w:pPr/>
      <w:r>
        <w:rPr/>
        <w:t xml:space="preserve">These are just the key points. If you need more detail, keep reading.</w:t>
      </w:r>
    </w:p>
    <w:p>
      <w:pPr>
        <w:pStyle w:val="Heading2"/>
      </w:pPr>
      <w:r>
        <w:rPr/>
        <w:t xml:space="preserve">Data Controller</w:t>
      </w:r>
    </w:p>
    <w:p>
      <w:pPr/>
      <w:r>
        <w:rPr/>
        <w:t xml:space="preserve">For the purposes of EU and UK data protection laws and any applicable national implementing laws, regulations and secondary legislation relating to the processing of personal data (together “</w:t>
      </w:r>
      <w:r>
        <w:rPr>
          <w:b w:val="1"/>
          <w:bCs w:val="1"/>
        </w:rPr>
        <w:t xml:space="preserve">Data Protection Law</w:t>
      </w:r>
      <w:r>
        <w:rPr/>
        <w:t xml:space="preserve">”), the data controller is the Silktide group entity you interact or contract with, being one of:</w:t>
      </w:r>
    </w:p>
    <w:p>
      <w:pPr>
        <w:numPr>
          <w:ilvl w:val="0"/>
          <w:numId w:val="9"/>
        </w:numPr>
      </w:pPr>
      <w:r>
        <w:rPr/>
        <w:t xml:space="preserve">Silktide Limited, 1st Floor, The Barwick, 16 Barwick Street, Birmingham, B3 2NT</w:t>
      </w:r>
    </w:p>
    <w:p>
      <w:pPr>
        <w:numPr>
          <w:ilvl w:val="0"/>
          <w:numId w:val="9"/>
        </w:numPr>
      </w:pPr>
      <w:r>
        <w:rPr/>
        <w:t xml:space="preserve">Silktide ApS, c/o Beierholm, Højgaards Vej 9, 2860 Søborg, Denmark</w:t>
      </w:r>
    </w:p>
    <w:p>
      <w:pPr>
        <w:numPr>
          <w:ilvl w:val="0"/>
          <w:numId w:val="9"/>
        </w:numPr>
      </w:pPr>
      <w:r>
        <w:rPr/>
        <w:t xml:space="preserve">Silktide Pty Ltd, Suite 1, Level 3, 62 Lygon Street, Carlton South VIC 3053</w:t>
      </w:r>
    </w:p>
    <w:p>
      <w:pPr>
        <w:pStyle w:val="Heading2"/>
      </w:pPr>
      <w:r>
        <w:rPr/>
        <w:t xml:space="preserve">Legal basis for processing</w:t>
      </w:r>
    </w:p>
    <w:p>
      <w:pPr/>
      <w:r>
        <w:rPr/>
        <w:t xml:space="preserve">We will only use your personal data when the law allows us to. Most commonly we will use your personal data in the following circumstances:</w:t>
      </w:r>
    </w:p>
    <w:p>
      <w:pPr>
        <w:numPr>
          <w:ilvl w:val="0"/>
          <w:numId w:val="10"/>
        </w:numPr>
      </w:pPr>
      <w:r>
        <w:rPr/>
        <w:t xml:space="preserve">To fulfil our contractual obligations to you.</w:t>
      </w:r>
    </w:p>
    <w:p>
      <w:pPr>
        <w:numPr>
          <w:ilvl w:val="0"/>
          <w:numId w:val="10"/>
        </w:numPr>
      </w:pPr>
      <w:r>
        <w:rPr/>
        <w:t xml:space="preserve">Where it is necessary for our legitimate interests (or those of a third party) and your interests and fundamental rights do not override those interests.</w:t>
      </w:r>
    </w:p>
    <w:p>
      <w:pPr>
        <w:numPr>
          <w:ilvl w:val="0"/>
          <w:numId w:val="10"/>
        </w:numPr>
      </w:pPr>
      <w:r>
        <w:rPr/>
        <w:t xml:space="preserve">To comply with a legal obligation.</w:t>
      </w:r>
    </w:p>
    <w:p>
      <w:pPr/>
      <w:r>
        <w:rPr/>
        <w:t xml:space="preserve">To the extent we process your personal data for any other purposes, we ask for your consent in advance or require that our partners obtain such consent.</w:t>
      </w:r>
    </w:p>
    <w:p>
      <w:pPr>
        <w:pStyle w:val="Heading2"/>
      </w:pPr>
      <w:r>
        <w:rPr/>
        <w:t xml:space="preserve">Personal data we may collect about you</w:t>
      </w:r>
    </w:p>
    <w:p>
      <w:pPr/>
      <w:r>
        <w:rPr/>
        <w:t xml:space="preserve">We may collect and process personal data about you. Personal data, or personally identifiable information, means any information about an individual from which that individual can be identified. It does not include data where the identity has been removed (anonymous data). We collect, use, store and transfer different kinds of personal data about you which we have grouped together as follows:</w:t>
      </w:r>
    </w:p>
    <w:p>
      <w:pPr/>
      <w:r>
        <w:rPr>
          <w:b w:val="1"/>
          <w:bCs w:val="1"/>
        </w:rPr>
        <w:t xml:space="preserve">Identity Data: </w:t>
      </w:r>
      <w:r>
        <w:rPr/>
        <w:t xml:space="preserve">includes first name, maiden name, last name, username or similar identifier, marital status, title, date of birth and gender.</w:t>
      </w:r>
    </w:p>
    <w:p>
      <w:pPr/>
      <w:r>
        <w:rPr>
          <w:b w:val="1"/>
          <w:bCs w:val="1"/>
        </w:rPr>
        <w:t xml:space="preserve">Contact Data: </w:t>
      </w:r>
      <w:r>
        <w:rPr/>
        <w:t xml:space="preserve">includes billing address, delivery address, email address and telephone numbers.</w:t>
      </w:r>
    </w:p>
    <w:p>
      <w:pPr/>
      <w:r>
        <w:rPr>
          <w:b w:val="1"/>
          <w:bCs w:val="1"/>
        </w:rPr>
        <w:t xml:space="preserve">Financial Data: </w:t>
      </w:r>
      <w:r>
        <w:rPr/>
        <w:t xml:space="preserve">includes bank account and payment card details.</w:t>
      </w:r>
    </w:p>
    <w:p>
      <w:pPr/>
      <w:r>
        <w:rPr>
          <w:b w:val="1"/>
          <w:bCs w:val="1"/>
        </w:rPr>
        <w:t xml:space="preserve">Transaction Data: </w:t>
      </w:r>
      <w:r>
        <w:rPr/>
        <w:t xml:space="preserve">includes details about payments to and from you and other details of products and services you have purchased from us.</w:t>
      </w:r>
    </w:p>
    <w:p>
      <w:pPr/>
      <w:r>
        <w:rPr>
          <w:b w:val="1"/>
          <w:bCs w:val="1"/>
        </w:rPr>
        <w:t xml:space="preserve">Technical Data: </w:t>
      </w:r>
      <w:r>
        <w:rPr/>
        <w:t xml:space="preserve">includes internet protocol (IP) address, your login data, browser type and version, time zone setting and location, browser plug-in types and versions, operating system and platform, and other technology on the devices you use to access the Sites or the Services.</w:t>
      </w:r>
    </w:p>
    <w:p>
      <w:pPr/>
      <w:r>
        <w:rPr>
          <w:b w:val="1"/>
          <w:bCs w:val="1"/>
        </w:rPr>
        <w:t xml:space="preserve">Profile Data: </w:t>
      </w:r>
      <w:r>
        <w:rPr/>
        <w:t xml:space="preserve">includes your username and password, purchases or orders made by you, your interests, preferences, feedback and survey responses.</w:t>
      </w:r>
    </w:p>
    <w:p>
      <w:pPr/>
      <w:r>
        <w:rPr>
          <w:b w:val="1"/>
          <w:bCs w:val="1"/>
        </w:rPr>
        <w:t xml:space="preserve">Usage Data: </w:t>
      </w:r>
      <w:r>
        <w:rPr/>
        <w:t xml:space="preserve">includes information about how you use our Sites and Services, including the full Uniform Resource Locators (URL) clickstream to, through and from our Sites and Services (including date and time); products you viewed or searched for; page response times, download errors, length of visits to certain pages, page interaction information (such as scrolling, clicks, and mouse-overs), and methods used to browse away from the page and any phone number used to call our customer service number.</w:t>
      </w:r>
    </w:p>
    <w:p>
      <w:pPr/>
      <w:r>
        <w:rPr>
          <w:b w:val="1"/>
          <w:bCs w:val="1"/>
        </w:rPr>
        <w:t xml:space="preserve">Marketing and Communications Data: </w:t>
      </w:r>
      <w:r>
        <w:rPr/>
        <w:t xml:space="preserve">includes your preferences in receiving marketing from us and our third parties and your communication preferences.</w:t>
      </w:r>
    </w:p>
    <w:p>
      <w:pPr/>
      <w:r>
        <w:rPr>
          <w:b w:val="1"/>
          <w:bCs w:val="1"/>
        </w:rPr>
        <w:t xml:space="preserve">Location Data</w:t>
      </w:r>
      <w:r>
        <w:rPr/>
        <w:t xml:space="preserve">. We also use GPS technology to determine your current location. Some of our location-enabled Services require your personal data for the feature to work. If you wish to use the particular feature, you will be asked to consent to your data being used for this purpose. You can withdraw your consent at any time by disabling Location Data in your settings.</w:t>
      </w:r>
    </w:p>
    <w:p>
      <w:pPr/>
      <w:r>
        <w:rPr>
          <w:b w:val="1"/>
          <w:bCs w:val="1"/>
        </w:rPr>
        <w:t xml:space="preserve">Aggregated Data: </w:t>
      </w:r>
      <w:r>
        <w:rPr/>
        <w:t xml:space="preserve">We also collect, use and share statistical or demographic data for any purpose. This Aggregated Data could be derived from your personal data but is not considered personal data in law as this data will not directly or indirectly reveal your identity. For example, we may aggregate your Usage Data to calculate the percentage of users accessing a specific website feature. However, if we combine or connect Aggregated Data with your personal data so that it can directly or indirectly identify you, we treat the combined data as personal data which will be used in accordance with this Privacy Policy.</w:t>
      </w:r>
    </w:p>
    <w:p>
      <w:pPr>
        <w:pStyle w:val="Heading3"/>
      </w:pPr>
      <w:r>
        <w:rPr/>
        <w:t xml:space="preserve">If you fail to provide personal data</w:t>
      </w:r>
    </w:p>
    <w:p>
      <w:pPr/>
      <w:r>
        <w:rPr/>
        <w:t xml:space="preserve">Where we need to collect personal data by law, or under the terms of a contract we have with you, and you fail to provide that data when requested, we may not be able to perform the contract we have or are trying to enter into with you (for example, to provide you with goods or services). In this case, we may have to cancel a product or service you have with us but we will notify you if this is the case at the time.</w:t>
      </w:r>
    </w:p>
    <w:p>
      <w:pPr>
        <w:pStyle w:val="Heading2"/>
      </w:pPr>
      <w:r>
        <w:rPr/>
        <w:t xml:space="preserve">How personal data is collected</w:t>
      </w:r>
    </w:p>
    <w:p>
      <w:pPr/>
      <w:r>
        <w:rPr/>
        <w:t xml:space="preserve">We use different methods to collect data from and about you including via:</w:t>
      </w:r>
    </w:p>
    <w:p>
      <w:pPr/>
      <w:r>
        <w:rPr>
          <w:b w:val="1"/>
          <w:bCs w:val="1"/>
        </w:rPr>
        <w:t xml:space="preserve">Direct Interactions.</w:t>
      </w:r>
      <w:r>
        <w:rPr/>
        <w:t xml:space="preserve"> You may give us your Identity, Contact and Financial Data when you fill in forms or correspond with us by post, phone, email or otherwise. This includes personal data you provide when you register to use our Sites or to receive our newsletter, subscribe to use our Services, create an account to use our Sites or Services, request marketing to be sent to you, search for a product or place an order on our Sites, participate in discussion boards or other social media functions on our Sites, enter a competition, promotion or survey, attend a conference or webinar, give us feedback or contact us and when you report a problem with our Sites or Services.</w:t>
      </w:r>
    </w:p>
    <w:p>
      <w:pPr/>
      <w:r>
        <w:rPr>
          <w:b w:val="1"/>
          <w:bCs w:val="1"/>
        </w:rPr>
        <w:t xml:space="preserve">Purchases</w:t>
      </w:r>
      <w:r>
        <w:rPr/>
        <w:t xml:space="preserve">: If you make purchases via our Sites or within any Services, or register for an event or webinar, we may require you to provide your Identity, Contact, Financial and Transaction Data.</w:t>
      </w:r>
    </w:p>
    <w:p>
      <w:pPr/>
      <w:r>
        <w:rPr>
          <w:b w:val="1"/>
          <w:bCs w:val="1"/>
        </w:rPr>
        <w:t xml:space="preserve">Community:</w:t>
      </w:r>
      <w:r>
        <w:rPr/>
        <w:t xml:space="preserve"> If you register for an online community that we provide, we may ask you to provide us with Identity, Contact, Profile and Technical Data.</w:t>
      </w:r>
    </w:p>
    <w:p>
      <w:pPr/>
      <w:r>
        <w:rPr>
          <w:b w:val="1"/>
          <w:bCs w:val="1"/>
        </w:rPr>
        <w:t xml:space="preserve">Automated Technologies or Interactions.</w:t>
      </w:r>
      <w:r>
        <w:rPr/>
        <w:t xml:space="preserve"> As you interact with our Services, Sites or emails, we automatically collect Technical Information about your device, browsing actions, patterns, Location Data and Usage Data. We collect this personal data by using cookies, server logs, web beacons, pixels, and similar technologies about your device, and your use of our Sites and Services. We may also receive Technical Data and Location Data about you if you visit other websites using our cookies. Please see the Cookie section below for further details.</w:t>
      </w:r>
    </w:p>
    <w:p>
      <w:pPr>
        <w:pStyle w:val="Heading2"/>
      </w:pPr>
      <w:r>
        <w:rPr/>
        <w:t xml:space="preserve">Personal data we receive from other sources</w:t>
      </w:r>
    </w:p>
    <w:p>
      <w:pPr/>
      <w:r>
        <w:rPr/>
        <w:t xml:space="preserve">We work closely with third parties (including, for example, business partners, sub-contractors in technical, payment and delivery services, advertising networks, analytics providers, search information providers, credit reference agencies) and may receive the following personal data about you from them:</w:t>
      </w:r>
    </w:p>
    <w:p>
      <w:pPr/>
      <w:r>
        <w:rPr>
          <w:b w:val="1"/>
          <w:bCs w:val="1"/>
        </w:rPr>
        <w:t xml:space="preserve">Technical Data:</w:t>
      </w:r>
      <w:r>
        <w:rPr/>
        <w:t xml:space="preserve"> from analytics providers, advertising networks and search information providers.</w:t>
      </w:r>
    </w:p>
    <w:p>
      <w:pPr/>
      <w:r>
        <w:rPr>
          <w:b w:val="1"/>
          <w:bCs w:val="1"/>
        </w:rPr>
        <w:t xml:space="preserve">Contact, Transaction and Financial Data:</w:t>
      </w:r>
      <w:r>
        <w:rPr/>
        <w:t xml:space="preserve"> from providers of technical, payment and delivery services.</w:t>
      </w:r>
    </w:p>
    <w:p>
      <w:pPr/>
      <w:r>
        <w:rPr>
          <w:b w:val="1"/>
          <w:bCs w:val="1"/>
        </w:rPr>
        <w:t xml:space="preserve">Identity and Contact Data: </w:t>
      </w:r>
      <w:r>
        <w:rPr/>
        <w:t xml:space="preserve">from providers of chat/communication services with customers including via email.</w:t>
      </w:r>
    </w:p>
    <w:p>
      <w:pPr/>
      <w:r>
        <w:rPr>
          <w:b w:val="1"/>
          <w:bCs w:val="1"/>
        </w:rPr>
        <w:t xml:space="preserve">Email Communications and Contact Data:</w:t>
      </w:r>
      <w:r>
        <w:rPr/>
        <w:t xml:space="preserve"> from providers of email communications service providers.</w:t>
      </w:r>
    </w:p>
    <w:p>
      <w:pPr/>
      <w:r>
        <w:rPr>
          <w:b w:val="1"/>
          <w:bCs w:val="1"/>
        </w:rPr>
        <w:t xml:space="preserve">Business Contact and Financial Data:</w:t>
      </w:r>
      <w:r>
        <w:rPr/>
        <w:t xml:space="preserve"> from CRM service providers who manage contacts and keep a record of communications/ interactions with customers.</w:t>
      </w:r>
    </w:p>
    <w:p>
      <w:pPr/>
      <w:r>
        <w:rPr>
          <w:b w:val="1"/>
          <w:bCs w:val="1"/>
        </w:rPr>
        <w:t xml:space="preserve">Contact Data and Financial Data:</w:t>
      </w:r>
      <w:r>
        <w:rPr/>
        <w:t xml:space="preserve"> from our cloud accounting system that stores email and names of persons sent invoices by email.</w:t>
      </w:r>
    </w:p>
    <w:p>
      <w:pPr/>
      <w:r>
        <w:rPr/>
        <w:t xml:space="preserve">The third parties we use are set out in our </w:t>
      </w:r>
      <w:hyperlink r:id="rId7" w:history="1">
        <w:r>
          <w:rPr/>
          <w:t xml:space="preserve">Third Party Provider List</w:t>
        </w:r>
      </w:hyperlink>
      <w:r>
        <w:rPr/>
        <w:t xml:space="preserve">.</w:t>
      </w:r>
    </w:p>
    <w:p>
      <w:pPr>
        <w:pStyle w:val="Heading3"/>
      </w:pPr>
      <w:r>
        <w:rPr/>
        <w:t xml:space="preserve">Personal data we collect from other sources</w:t>
      </w:r>
    </w:p>
    <w:p>
      <w:pPr/>
      <w:r>
        <w:rPr/>
        <w:t xml:space="preserve">We also collect personal data about you from publicly available sources. We may combine this information with personal data provided by you. This helps us update, expand, and analyse our records, identify new customers, and create more tailored advertising to provide services that may be of interest to you. We also use this for the purposes of targeted advertising, delivering relevant email content, event promotion and profiling, determining eligibility and verifying Contact Data. The personal data we collect includes:</w:t>
      </w:r>
    </w:p>
    <w:p>
      <w:pPr>
        <w:numPr>
          <w:ilvl w:val="0"/>
          <w:numId w:val="11"/>
        </w:numPr>
      </w:pPr>
      <w:r>
        <w:rPr>
          <w:b w:val="1"/>
          <w:bCs w:val="1"/>
        </w:rPr>
        <w:t xml:space="preserve">Identity and Contact Data: </w:t>
      </w:r>
      <w:r>
        <w:rPr/>
        <w:t xml:space="preserve">from publicly available sources such as</w:t>
      </w:r>
      <w:r>
        <w:rPr>
          <w:b w:val="1"/>
          <w:bCs w:val="1"/>
        </w:rPr>
        <w:t xml:space="preserve"> </w:t>
      </w:r>
      <w:r>
        <w:rPr/>
        <w:t xml:space="preserve">Companies House.</w:t>
      </w:r>
    </w:p>
    <w:p>
      <w:pPr>
        <w:numPr>
          <w:ilvl w:val="0"/>
          <w:numId w:val="11"/>
        </w:numPr>
      </w:pPr>
      <w:r>
        <w:rPr>
          <w:b w:val="1"/>
          <w:bCs w:val="1"/>
        </w:rPr>
        <w:t xml:space="preserve">Identity, Contact and Profile Data: </w:t>
      </w:r>
      <w:r>
        <w:rPr/>
        <w:t xml:space="preserve">that is published about you on social media profiles: LinkedIn, Facebook, Twitter.</w:t>
      </w:r>
    </w:p>
    <w:p>
      <w:pPr>
        <w:pStyle w:val="Heading2"/>
      </w:pPr>
      <w:r>
        <w:rPr/>
        <w:t xml:space="preserve">Cookies</w:t>
      </w:r>
    </w:p>
    <w:p>
      <w:pPr/>
      <w:r>
        <w:rPr/>
        <w:t xml:space="preserve">We use cookies on our Sites and in the Services to distinguish you from other users of our Sites and Services. Full details of the cookies we use set out in our </w:t>
      </w:r>
      <w:hyperlink r:id="rId8" w:history="1">
        <w:r>
          <w:rPr/>
          <w:t xml:space="preserve">Cookie Policy</w:t>
        </w:r>
      </w:hyperlink>
      <w:r>
        <w:rPr/>
        <w:t xml:space="preserve">.</w:t>
      </w:r>
    </w:p>
    <w:p>
      <w:pPr>
        <w:pStyle w:val="Heading2"/>
      </w:pPr>
      <w:r>
        <w:rPr/>
        <w:t xml:space="preserve">Do not track</w:t>
      </w:r>
    </w:p>
    <w:p>
      <w:pPr/>
      <w:r>
        <w:rPr/>
        <w:t xml:space="preserve">Do Not Track is a preference you can set in your web browser to inform websites that you do not want to be tracked. You can enable or disable Do Not Track by visiting the “Preferences” or “Settings” page of your web browser.</w:t>
      </w:r>
    </w:p>
    <w:p>
      <w:pPr>
        <w:pStyle w:val="Heading2"/>
      </w:pPr>
      <w:r>
        <w:rPr/>
        <w:t xml:space="preserve">Uses made of personal data</w:t>
      </w:r>
    </w:p>
    <w:p>
      <w:pPr/>
      <w:r>
        <w:rPr/>
        <w:t xml:space="preserve">We have set out below, in a table format, a description of all the ways we plan to use your personal data, and which of the legal bases we rely on to do so. We have also identified what our legitimate interests are where appropriate.</w:t>
      </w:r>
    </w:p>
    <w:p>
      <w:pPr/>
      <w:r>
        <w:rPr/>
        <w:t xml:space="preserve">Note that we may process your personal data for more than one lawful basis depending on the specific purpose for which we are using your data. Please contact us if you need details about the specific legal ground we are relying on to process your personal data where more than one ground has been set out in the table below.</w:t>
      </w:r>
    </w:p>
    <w:tbl>
      <w:tblGrid>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Purpose/Activity</w:t>
            </w:r>
          </w:p>
        </w:tc>
        <w:tc>
          <w:tcPr>
            <w:vAlign w:val="top"/>
          </w:tcPr>
          <w:p>
            <w:pPr/>
            <w:r>
              <w:rPr>
                <w:b w:val="1"/>
                <w:bCs w:val="1"/>
              </w:rPr>
              <w:t xml:space="preserve">Type of data</w:t>
            </w:r>
          </w:p>
        </w:tc>
        <w:tc>
          <w:tcPr>
            <w:vAlign w:val="top"/>
          </w:tcPr>
          <w:p>
            <w:pPr/>
            <w:r>
              <w:rPr>
                <w:b w:val="1"/>
                <w:bCs w:val="1"/>
              </w:rPr>
              <w:t xml:space="preserve">Lawful basis for processing</w:t>
            </w:r>
          </w:p>
        </w:tc>
      </w:tr>
      <w:tr>
        <w:trPr/>
        <w:tc>
          <w:tcPr>
            <w:vAlign w:val="top"/>
          </w:tcPr>
          <w:p>
            <w:pPr/>
            <w:r>
              <w:rPr>
                <w:b w:val="1"/>
                <w:bCs w:val="1"/>
              </w:rPr>
              <w:t xml:space="preserve">To register you as a new customer</w:t>
            </w:r>
          </w:p>
        </w:tc>
        <w:tc>
          <w:tcPr>
            <w:vAlign w:val="top"/>
          </w:tcPr>
          <w:p>
            <w:pPr/>
            <w:r>
              <w:rPr/>
              <w:t xml:space="preserve">(a) Identity (b) Contact</w:t>
            </w:r>
          </w:p>
        </w:tc>
        <w:tc>
          <w:tcPr>
            <w:vAlign w:val="top"/>
          </w:tcPr>
          <w:p>
            <w:pPr/>
            <w:r>
              <w:rPr/>
              <w:t xml:space="preserve">Performance of a contract with you</w:t>
            </w:r>
          </w:p>
        </w:tc>
      </w:tr>
      <w:tr>
        <w:trPr/>
        <w:tc>
          <w:tcPr>
            <w:vAlign w:val="top"/>
          </w:tcPr>
          <w:p>
            <w:pPr/>
            <w:r>
              <w:rPr>
                <w:b w:val="1"/>
                <w:bCs w:val="1"/>
              </w:rPr>
              <w:t xml:space="preserve">To process and deliver your order including: (a) Manage payments, fees and charges (b) Collect and recover money owed to us</w:t>
            </w:r>
          </w:p>
        </w:tc>
        <w:tc>
          <w:tcPr>
            <w:vAlign w:val="top"/>
          </w:tcPr>
          <w:p>
            <w:pPr/>
            <w:r>
              <w:rPr/>
              <w:t xml:space="preserve">(a) Identity (b) Contact (c) Financial (d) Transaction (e) Marketing and Communications</w:t>
            </w:r>
          </w:p>
        </w:tc>
        <w:tc>
          <w:tcPr>
            <w:vAlign w:val="top"/>
          </w:tcPr>
          <w:p>
            <w:pPr/>
            <w:r>
              <w:rPr/>
              <w:t xml:space="preserve">(a) Performance of a contract with you (b) Necessary for our legitimate interests (to recover debts due to us)</w:t>
            </w:r>
          </w:p>
        </w:tc>
      </w:tr>
      <w:tr>
        <w:trPr/>
        <w:tc>
          <w:tcPr>
            <w:vAlign w:val="top"/>
          </w:tcPr>
          <w:p>
            <w:pPr/>
            <w:r>
              <w:rPr>
                <w:b w:val="1"/>
                <w:bCs w:val="1"/>
              </w:rPr>
              <w:t xml:space="preserve">To manage our relationship with you which will include: (a) Notifying you about changes to our terms, this Privacy Policy, the Sites or Services (b) Asking you to leave a review or take a survey</w:t>
            </w:r>
          </w:p>
        </w:tc>
        <w:tc>
          <w:tcPr>
            <w:vAlign w:val="top"/>
          </w:tcPr>
          <w:p>
            <w:pPr/>
            <w:r>
              <w:rPr/>
              <w:t xml:space="preserve">(a) Identity (b) Contact (c) Profile (d) Marketing and Communications</w:t>
            </w:r>
          </w:p>
        </w:tc>
        <w:tc>
          <w:tcPr>
            <w:vAlign w:val="top"/>
          </w:tcPr>
          <w:p>
            <w:pPr/>
            <w:r>
              <w:rPr/>
              <w:t xml:space="preserve">(a) Performance of a contract with you (b) Necessary to comply with a legal obligation (c) Necessary for our legitimate interests (to keep our records updated and to study how customers use our products/services)</w:t>
            </w:r>
          </w:p>
        </w:tc>
      </w:tr>
      <w:tr>
        <w:trPr/>
        <w:tc>
          <w:tcPr>
            <w:vAlign w:val="top"/>
          </w:tcPr>
          <w:p>
            <w:pPr/>
            <w:r>
              <w:rPr>
                <w:b w:val="1"/>
                <w:bCs w:val="1"/>
              </w:rPr>
              <w:t xml:space="preserve">To enable you to partake in a prize draw, competition or complete a survey</w:t>
            </w:r>
          </w:p>
        </w:tc>
        <w:tc>
          <w:tcPr>
            <w:vAlign w:val="top"/>
          </w:tcPr>
          <w:p>
            <w:pPr/>
            <w:r>
              <w:rPr/>
              <w:t xml:space="preserve">(a) Identity (b) Contact (c) Profile (d) Usage (e) Marketing and Communications</w:t>
            </w:r>
          </w:p>
        </w:tc>
        <w:tc>
          <w:tcPr>
            <w:vAlign w:val="top"/>
          </w:tcPr>
          <w:p>
            <w:pPr/>
            <w:r>
              <w:rPr/>
              <w:t xml:space="preserve">(a) Performance of a contract with you (b) Necessary for our legitimate interests (to study how customers use our products/services, to develop them and grow our business)</w:t>
            </w:r>
          </w:p>
        </w:tc>
      </w:tr>
      <w:tr>
        <w:trPr/>
        <w:tc>
          <w:tcPr>
            <w:vAlign w:val="top"/>
          </w:tcPr>
          <w:p>
            <w:pPr/>
            <w:r>
              <w:rPr>
                <w:b w:val="1"/>
                <w:bCs w:val="1"/>
              </w:rPr>
              <w:t xml:space="preserve">To administer and protect our business and the Sites (including troubleshooting, data analysis, testing, system maintenance, support, updates, reporting and hosting of data)</w:t>
            </w:r>
          </w:p>
        </w:tc>
        <w:tc>
          <w:tcPr>
            <w:vAlign w:val="top"/>
          </w:tcPr>
          <w:p>
            <w:pPr/>
            <w:r>
              <w:rPr/>
              <w:t xml:space="preserve">(a) Identity (b) Contact (c) Technical</w:t>
            </w:r>
          </w:p>
        </w:tc>
        <w:tc>
          <w:tcPr>
            <w:vAlign w:val="top"/>
          </w:tcPr>
          <w:p>
            <w:pPr/>
            <w:r>
              <w:rPr/>
              <w:t xml:space="preserve">(a) Necessary for our legitimate interests (for running our business, provision of administration and IT services, network security, to prevent fraud and in the context of a business reorganisation or group restructuring exercise) (b) Necessary to comply with a legal obligation</w:t>
            </w:r>
          </w:p>
        </w:tc>
      </w:tr>
      <w:tr>
        <w:trPr/>
        <w:tc>
          <w:tcPr>
            <w:vAlign w:val="top"/>
          </w:tcPr>
          <w:p>
            <w:pPr/>
            <w:r>
              <w:rPr>
                <w:b w:val="1"/>
                <w:bCs w:val="1"/>
              </w:rPr>
              <w:t xml:space="preserve">To deliver relevant Sites and Services content and advertisements to you and measure or understand the effectiveness of the advertising we serve to you</w:t>
            </w:r>
          </w:p>
        </w:tc>
        <w:tc>
          <w:tcPr>
            <w:vAlign w:val="top"/>
          </w:tcPr>
          <w:p>
            <w:pPr/>
            <w:r>
              <w:rPr/>
              <w:t xml:space="preserve">(a) Identity (b) Contact (c) Profile (d) Usage (e) Marketing and Communications (f) Technical</w:t>
            </w:r>
          </w:p>
        </w:tc>
        <w:tc>
          <w:tcPr>
            <w:vAlign w:val="top"/>
          </w:tcPr>
          <w:p>
            <w:pPr/>
            <w:r>
              <w:rPr/>
              <w:t xml:space="preserve">Necessary for our legitimate interests (to study how customers use our products/services, to develop them, to grow our business and to inform our marketing strategy)</w:t>
            </w:r>
          </w:p>
        </w:tc>
      </w:tr>
      <w:tr>
        <w:trPr/>
        <w:tc>
          <w:tcPr>
            <w:vAlign w:val="top"/>
          </w:tcPr>
          <w:p>
            <w:pPr/>
            <w:r>
              <w:rPr>
                <w:b w:val="1"/>
                <w:bCs w:val="1"/>
              </w:rPr>
              <w:t xml:space="preserve">To use data analytics to improve our Sites and Services, marketing, customer relationships and experiences</w:t>
            </w:r>
          </w:p>
        </w:tc>
        <w:tc>
          <w:tcPr>
            <w:vAlign w:val="top"/>
          </w:tcPr>
          <w:p>
            <w:pPr/>
            <w:r>
              <w:rPr/>
              <w:t xml:space="preserve">(a) Technical (b) Usage</w:t>
            </w:r>
          </w:p>
        </w:tc>
        <w:tc>
          <w:tcPr>
            <w:vAlign w:val="top"/>
          </w:tcPr>
          <w:p>
            <w:pPr/>
            <w:r>
              <w:rPr/>
              <w:t xml:space="preserve">Necessary for our legitimate interests (to define types of customers for our products and services, to keep our website updated and relevant, to develop our business and to inform our marketing strategy)</w:t>
            </w:r>
          </w:p>
        </w:tc>
      </w:tr>
      <w:tr>
        <w:trPr/>
        <w:tc>
          <w:tcPr>
            <w:vAlign w:val="top"/>
          </w:tcPr>
          <w:p>
            <w:pPr/>
            <w:r>
              <w:rPr>
                <w:b w:val="1"/>
                <w:bCs w:val="1"/>
              </w:rPr>
              <w:t xml:space="preserve">To make suggestions and recommendations to you about goods or services that may be of interest to you</w:t>
            </w:r>
          </w:p>
        </w:tc>
        <w:tc>
          <w:tcPr>
            <w:vAlign w:val="top"/>
          </w:tcPr>
          <w:p>
            <w:pPr/>
            <w:r>
              <w:rPr/>
              <w:t xml:space="preserve">(a) Identity (b) Contact (c) Technical (d) Usage (e) Profile (f) Marketing and Communications</w:t>
            </w:r>
          </w:p>
        </w:tc>
        <w:tc>
          <w:tcPr>
            <w:vAlign w:val="top"/>
          </w:tcPr>
          <w:p>
            <w:pPr/>
            <w:r>
              <w:rPr/>
              <w:t xml:space="preserve">Necessary for our legitimate interests (to develop our Services and grow our business)</w:t>
            </w:r>
          </w:p>
        </w:tc>
      </w:tr>
    </w:tbl>
    <w:p>
      <w:pPr/>
      <w:r>
        <w:rPr/>
        <w:t xml:space="preserve">We will not sell or rent your personal data to anyone.</w:t>
      </w:r>
    </w:p>
    <w:p>
      <w:pPr/>
      <w:r>
        <w:rPr/>
        <w:t xml:space="preserve">We will only use your personal data for the purposes for which we collected it, unless we reasonably consider that we need to use it for another reason and that reason is compatible with the original purpose. If you wish to get an explanation as to how the processing for the new purpose is compatible with the original purpose, please contact us.</w:t>
      </w:r>
    </w:p>
    <w:p>
      <w:pPr/>
      <w:r>
        <w:rPr/>
        <w:t xml:space="preserve">Please note that we may process your personal data without your knowledge or consent, in compliance with the above rules, where this is required or permitted by law.</w:t>
      </w:r>
    </w:p>
    <w:p>
      <w:pPr>
        <w:pStyle w:val="Heading2"/>
      </w:pPr>
      <w:r>
        <w:rPr/>
        <w:t xml:space="preserve">Disclosure of your personal data</w:t>
      </w:r>
    </w:p>
    <w:p>
      <w:pPr/>
      <w:r>
        <w:rPr>
          <w:b w:val="1"/>
          <w:bCs w:val="1"/>
        </w:rPr>
        <w:t xml:space="preserve">Personal data we share with third parties.</w:t>
      </w:r>
      <w:r>
        <w:rPr/>
        <w:t xml:space="preserve"> We may share your personal data with the following third parties for the purposes set out in the table above:</w:t>
      </w:r>
    </w:p>
    <w:p>
      <w:pPr>
        <w:numPr>
          <w:ilvl w:val="0"/>
          <w:numId w:val="12"/>
        </w:numPr>
      </w:pPr>
      <w:r>
        <w:rPr/>
        <w:t xml:space="preserve">Any member of our group, which means our subsidiaries, our ultimate holding company and its subsidiaries, as defined in section 1159 of the UK Companies Act 2006.</w:t>
      </w:r>
    </w:p>
    <w:p>
      <w:pPr>
        <w:numPr>
          <w:ilvl w:val="0"/>
          <w:numId w:val="12"/>
        </w:numPr>
      </w:pPr>
      <w:r>
        <w:rPr/>
        <w:t xml:space="preserve">Business partners, suppliers and sub-contractors for the performance of any contract we enter into with them or you to provide services such as IT and system administration services, email communications, analytics and SEO service providers, hosting services, backup services, credit card processing, research, development, marketing and customer support, set out in our </w:t>
      </w:r>
      <w:hyperlink r:id="rId7" w:history="1">
        <w:r>
          <w:rPr/>
          <w:t xml:space="preserve">Third Party Provider List</w:t>
        </w:r>
      </w:hyperlink>
      <w:r>
        <w:rPr/>
        <w:t xml:space="preserve">.</w:t>
      </w:r>
    </w:p>
    <w:p>
      <w:pPr>
        <w:numPr>
          <w:ilvl w:val="0"/>
          <w:numId w:val="12"/>
        </w:numPr>
      </w:pPr>
      <w:r>
        <w:rPr/>
        <w:t xml:space="preserve">Professional advisors acting as service providers to us in relation to the Sites or Services – including lawyers, bankers, auditors, and insurers who provide consultancy, banking, legal, insurance and accounting services.</w:t>
      </w:r>
    </w:p>
    <w:p>
      <w:pPr>
        <w:numPr>
          <w:ilvl w:val="0"/>
          <w:numId w:val="12"/>
        </w:numPr>
      </w:pPr>
      <w:r>
        <w:rPr/>
        <w:t xml:space="preserve">Tax authorities, regulators and other authorities who require reporting of processing activities in certain circumstances.</w:t>
      </w:r>
    </w:p>
    <w:p>
      <w:pPr>
        <w:numPr>
          <w:ilvl w:val="0"/>
          <w:numId w:val="12"/>
        </w:numPr>
      </w:pPr>
      <w:r>
        <w:rPr/>
        <w:t xml:space="preserve">Advertisers and advertising networks that require the data to select and serve relevant adverts to you and others. We do not disclose personal data about identifiable individuals to our advertisers, but we may provide them with Aggregated Data about our users (for example, we may inform them that 250 men aged over 25 have clicked on their advertisement on any given day). We may also use such Aggregated Data to help advertisers reach the kind of audience they want to target (for example, women living in London). We may make use of the personal data we have collected from you to enable us to comply with our advertisers’ wishes by displaying their advertisement to that target audience.</w:t>
      </w:r>
    </w:p>
    <w:p>
      <w:pPr/>
      <w:r>
        <w:rPr>
          <w:b w:val="1"/>
          <w:bCs w:val="1"/>
        </w:rPr>
        <w:t xml:space="preserve">Personal data we disclose to third parties.</w:t>
      </w:r>
      <w:r>
        <w:rPr/>
        <w:t xml:space="preserve"> We may disclose your personal data to third parties:</w:t>
      </w:r>
    </w:p>
    <w:p>
      <w:pPr>
        <w:numPr>
          <w:ilvl w:val="0"/>
          <w:numId w:val="13"/>
        </w:numPr>
      </w:pPr>
      <w:r>
        <w:rPr/>
        <w:t xml:space="preserve">In the event that we sell or buy any business or assets, in which case we may disclose your personal data to the prospective seller or buyer of such business or assets.</w:t>
      </w:r>
    </w:p>
    <w:p>
      <w:pPr>
        <w:numPr>
          <w:ilvl w:val="0"/>
          <w:numId w:val="13"/>
        </w:numPr>
      </w:pPr>
      <w:r>
        <w:rPr/>
        <w:t xml:space="preserve">If we or a member of our group of companies or substantially all of their assets are acquired by a third party, in which case personal data held by them about their customers will be one of the transferred assets.</w:t>
      </w:r>
    </w:p>
    <w:p>
      <w:pPr>
        <w:numPr>
          <w:ilvl w:val="0"/>
          <w:numId w:val="13"/>
        </w:numPr>
      </w:pPr>
      <w:r>
        <w:rPr/>
        <w:t xml:space="preserve">If we are under a duty to disclose or share your personal data in order to comply with any legal obligation, or in order to enforce or apply our terms and conditions, terms of use and/or any other legal agreements; or to protect our rights, property, safety, our customers or others. This includes exchanging information with other companies and organisations for the purposes of fraud protection and credit risk reduction.</w:t>
      </w:r>
    </w:p>
    <w:p>
      <w:pPr/>
      <w:r>
        <w:rPr/>
        <w:t xml:space="preserve">We may share Aggregated Data in the normal course of operating our business; for example, with other site or services users, our customers or publicly to show trends or benchmark the general use of our Sites and Services.</w:t>
      </w:r>
    </w:p>
    <w:p>
      <w:pPr/>
      <w:r>
        <w:rPr>
          <w:i w:val="1"/>
          <w:iCs w:val="1"/>
        </w:rPr>
        <w:t xml:space="preserve">Silktide’s use and transfer to any other app of information received from Google APIs will adhere to the </w:t>
      </w:r>
      <w:hyperlink r:id="rId9" w:history="1">
        <w:r>
          <w:rPr>
            <w:i w:val="1"/>
            <w:iCs w:val="1"/>
          </w:rPr>
          <w:t xml:space="preserve">Google API Services User Data Policy</w:t>
        </w:r>
      </w:hyperlink>
      <w:r>
        <w:rPr>
          <w:i w:val="1"/>
          <w:iCs w:val="1"/>
        </w:rPr>
        <w:t xml:space="preserve">, including the Limited Use requirements. Silktide only uses Google User Data to provide login services through oAuth and to allow Silktide to provide notifications to customers upon changes to their websites/account.</w:t>
      </w:r>
    </w:p>
    <w:p>
      <w:pPr>
        <w:pStyle w:val="Heading2"/>
      </w:pPr>
      <w:r>
        <w:rPr/>
        <w:t xml:space="preserve">International transfers</w:t>
      </w:r>
    </w:p>
    <w:p>
      <w:pPr/>
      <w:r>
        <w:rPr/>
        <w:t xml:space="preserve">Our Services are global and your personal data may be stored and processed in any country where we have operations, our staff are located or where we engage service providers engaged in, among other things, the fulfilment of your order, the processing of your payment details or the provision of support services. This will involve a transfer of your personal data to countries outside of your country of residence, where data protection rules are different from those of your country of residence.</w:t>
      </w:r>
    </w:p>
    <w:p>
      <w:pPr/>
      <w:r>
        <w:rPr/>
        <w:t xml:space="preserve">Processing or your personal data will involve a transfer of data to countries outside the European Economic Area (“</w:t>
      </w:r>
      <w:r>
        <w:rPr>
          <w:b w:val="1"/>
          <w:bCs w:val="1"/>
        </w:rPr>
        <w:t xml:space="preserve">EEA</w:t>
      </w:r>
      <w:r>
        <w:rPr/>
        <w:t xml:space="preserve">“), Switzerland or the UK.</w:t>
      </w:r>
    </w:p>
    <w:p>
      <w:pPr/>
      <w:r>
        <w:rPr/>
        <w:t xml:space="preserve">We will take all steps reasonably necessary to ensure that your personal data is treated securely and in accordance with this Privacy Policy. In particular this means that your personal data will only be transferred to a country that provides an adequate level of protection (for example, where the European Commission or the UK Data Commissioner has determined that a country provides an adequate level of protection) or where the recipient is bound by standard contractual clauses according to conditions provided by the European Commission (“</w:t>
      </w:r>
      <w:r>
        <w:rPr>
          <w:b w:val="1"/>
          <w:bCs w:val="1"/>
        </w:rPr>
        <w:t xml:space="preserve">Standard Contractual Clauses</w:t>
      </w:r>
      <w:r>
        <w:rPr/>
        <w:t xml:space="preserve">”).</w:t>
      </w:r>
    </w:p>
    <w:p>
      <w:pPr/>
      <w:r>
        <w:rPr/>
        <w:t xml:space="preserve">Our Sites and Services are accessible via the internet and may potentially be accessed by anyone around the world. Other users may access the Sites or Services from outside the EEA, Switzerland or the UK. This means that where you chose to post your personal data on our Sites or within the Services, it could be accessed from anywhere around the world and therefore a transfer of your personal data outside of the EEA, Switzerland or the UK may be deemed to have occurred.</w:t>
      </w:r>
    </w:p>
    <w:p>
      <w:pPr>
        <w:pStyle w:val="Heading2"/>
      </w:pPr>
      <w:r>
        <w:rPr/>
        <w:t xml:space="preserve">Data Security</w:t>
      </w:r>
    </w:p>
    <w:p>
      <w:pPr/>
      <w:r>
        <w:rPr/>
        <w:t xml:space="preserve">We have put in place appropriate security measures to prevent your personal data from being accidentally lost, used or accessed in an unauthorised way, altered or disclosed. For example all information you provide to us is stored on our secure servers. SSL encryption of any sensitive data, such as Financial Data. Where we have given you (or where you have chosen) a password which enables you to access certain parts of the Sites or Services, you are responsible for keeping this password confidential. We ask you not to share any password with anyone. In addition, we limit access to your personal data to those employees, agents, contractors and other third parties who have a business need to know. They will only process your personal data on our instructions and they are subject to a duty of confidentiality.</w:t>
      </w:r>
    </w:p>
    <w:p>
      <w:pPr/>
      <w:r>
        <w:rPr/>
        <w:t xml:space="preserve">We have put in place procedures to deal with any personal data breach and will notify you and any applicable regulator of a breach where we are legally required to do so.</w:t>
      </w:r>
    </w:p>
    <w:p>
      <w:pPr/>
      <w:r>
        <w:rPr/>
        <w:t xml:space="preserve">Unfortunately, the transmission of information via the Internet is not completely secure. Although we will endeavour to protect your personal data, we cannot guarantee the security of your personal data transmitted to our Sites or the Services. Any transmission is at your own risk. Once we have received your personal data, we will use strict procedures and security features to try to prevent unauthorised access.</w:t>
      </w:r>
    </w:p>
    <w:p>
      <w:pPr>
        <w:pStyle w:val="Heading2"/>
      </w:pPr>
      <w:r>
        <w:rPr/>
        <w:t xml:space="preserve">Links to other websites</w:t>
      </w:r>
    </w:p>
    <w:p>
      <w:pPr/>
      <w:r>
        <w:rPr/>
        <w:t xml:space="preserve">Our Sites and Services may, from time to time, contain links to and from the websites of our partner networks, advertisers and affiliates. If you follow a link to any of these websites, please note that these websites have their own privacy policies and that we do not accept any responsibility or liability for these policies. Please check these policies before you submit any personal data to these websites.</w:t>
      </w:r>
    </w:p>
    <w:p>
      <w:pPr>
        <w:pStyle w:val="Heading2"/>
      </w:pPr>
      <w:r>
        <w:rPr/>
        <w:t xml:space="preserve">Use of blogs, forums and chat rooms</w:t>
      </w:r>
    </w:p>
    <w:p>
      <w:pPr/>
      <w:r>
        <w:rPr/>
        <w:t xml:space="preserve">Any information that you post to areas of the Sites or Services that are viewable by others (for example, to a blog, forum or chat-room) will not be treated as proprietary, private, or confidential. We have no obligation to monitor such posts to the Sites or Services or to exercise any editorial control over such posts; however, we reserve the right to review such posts and to remove any material that, in our judgment, is not appropriate. Posting, transmitting, promoting, using, distributing or storing content that could subject us to any legal liability, whether in tort or otherwise, or that is in violation of any applicable law or regulation, or otherwise contrary to commonly accepted community standards, is prohibited, including without limitation information and material protected by copyright, trademark, trade secret, nondisclosure or confidentiality agreements, or other intellectual property rights.</w:t>
      </w:r>
    </w:p>
    <w:p>
      <w:pPr>
        <w:pStyle w:val="Heading2"/>
      </w:pPr>
      <w:r>
        <w:rPr/>
        <w:t xml:space="preserve">Your rights</w:t>
      </w:r>
    </w:p>
    <w:p>
      <w:pPr/>
      <w:r>
        <w:rPr/>
        <w:t xml:space="preserve">You have the right under Data Protection Law, free of charge, to request:</w:t>
      </w:r>
    </w:p>
    <w:p>
      <w:pPr>
        <w:numPr>
          <w:ilvl w:val="0"/>
          <w:numId w:val="14"/>
        </w:numPr>
      </w:pPr>
      <w:r>
        <w:rPr/>
        <w:t xml:space="preserve">Access to your personal data.</w:t>
      </w:r>
    </w:p>
    <w:p>
      <w:pPr>
        <w:numPr>
          <w:ilvl w:val="0"/>
          <w:numId w:val="14"/>
        </w:numPr>
      </w:pPr>
      <w:r>
        <w:rPr/>
        <w:t xml:space="preserve">Rectification or deletion of your personal data.</w:t>
      </w:r>
    </w:p>
    <w:p>
      <w:pPr>
        <w:numPr>
          <w:ilvl w:val="0"/>
          <w:numId w:val="14"/>
        </w:numPr>
      </w:pPr>
      <w:r>
        <w:rPr/>
        <w:t xml:space="preserve">A restriction on the processing of your personal data.</w:t>
      </w:r>
    </w:p>
    <w:p>
      <w:pPr>
        <w:numPr>
          <w:ilvl w:val="0"/>
          <w:numId w:val="14"/>
        </w:numPr>
      </w:pPr>
      <w:r>
        <w:rPr/>
        <w:t xml:space="preserve">Object to the processing of your personal data.</w:t>
      </w:r>
    </w:p>
    <w:p>
      <w:pPr>
        <w:numPr>
          <w:ilvl w:val="0"/>
          <w:numId w:val="14"/>
        </w:numPr>
      </w:pPr>
      <w:r>
        <w:rPr/>
        <w:t xml:space="preserve">A transfer of your personal data (data portability) in a structured, machine readable and commonly used format.</w:t>
      </w:r>
    </w:p>
    <w:p>
      <w:pPr>
        <w:numPr>
          <w:ilvl w:val="0"/>
          <w:numId w:val="14"/>
        </w:numPr>
      </w:pPr>
      <w:r>
        <w:rPr/>
        <w:t xml:space="preserve">Withdraw your consent to us processing your personal data, at any time.</w:t>
      </w:r>
    </w:p>
    <w:p>
      <w:pPr/>
      <w:r>
        <w:rPr/>
        <w:t xml:space="preserve">If you wish to exercise any of the above rights, please contact us as set out at the end of this Privacy Policy. We will respond to such queries within 30 days and deal with requests we receive from you, in accordance with the provisions of Data Protection Law. Occasionally it could take us longer, if your request is particularly complex or you have made a number of requests. In this case, we will notify you and keep you updated.</w:t>
      </w:r>
    </w:p>
    <w:p>
      <w:pPr/>
      <w:r>
        <w:rPr/>
        <w:t xml:space="preserve">You will not have to pay a fee to access your personal data (or to exercise any of the other rights). However, we may charge a reasonable fee if your request is clearly unfounded, repetitive or excessive. Alternatively, we could refuse to comply with your request in these circumstances.</w:t>
      </w:r>
    </w:p>
    <w:p>
      <w:pPr/>
      <w:r>
        <w:rPr/>
        <w:t xml:space="preserve">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w:t>
      </w:r>
    </w:p>
    <w:p>
      <w:pPr>
        <w:pStyle w:val="Heading2"/>
      </w:pPr>
      <w:r>
        <w:rPr/>
        <w:t xml:space="preserve">Marketing</w:t>
      </w:r>
    </w:p>
    <w:p>
      <w:pPr/>
      <w:r>
        <w:rPr>
          <w:b w:val="1"/>
          <w:bCs w:val="1"/>
        </w:rPr>
        <w:t xml:space="preserve">Marketing:</w:t>
      </w:r>
      <w:r>
        <w:rPr/>
        <w:t xml:space="preserve"> We may use your Identity, Contact, Technical, Usage and Profile Data to form a view on what we think you may want or need, or what may be of interest to you. This is how we decide which products, services and offers may be relevant for you (we call this marketing).</w:t>
      </w:r>
    </w:p>
    <w:p>
      <w:pPr/>
      <w:r>
        <w:rPr>
          <w:b w:val="1"/>
          <w:bCs w:val="1"/>
        </w:rPr>
        <w:t xml:space="preserve">Promotional Offers from us:</w:t>
      </w:r>
      <w:r>
        <w:rPr/>
        <w:t xml:space="preserve"> We will send you marketing emails if you “opt in” to receive marketing emails when registering on our Sites, or if you have enquired about, or purchased any of our goods or services from us and you have not opted out of receiving such marketing.</w:t>
      </w:r>
    </w:p>
    <w:p>
      <w:pPr/>
      <w:r>
        <w:rPr>
          <w:b w:val="1"/>
          <w:bCs w:val="1"/>
        </w:rPr>
        <w:t xml:space="preserve">Third Party Marketing:</w:t>
      </w:r>
      <w:r>
        <w:rPr/>
        <w:t xml:space="preserve"> We will get your express opt-in consent before we share your personal data with any third party for marketing purposes.</w:t>
      </w:r>
    </w:p>
    <w:p>
      <w:pPr/>
      <w:r>
        <w:rPr>
          <w:b w:val="1"/>
          <w:bCs w:val="1"/>
        </w:rPr>
        <w:t xml:space="preserve">Opt out: </w:t>
      </w:r>
      <w:r>
        <w:rPr/>
        <w:t xml:space="preserve">Please note that, if you change your mind about being sent marketing emails you can “opt out” at any time by clicking the “unsubscribe” link at the bottom of any marketing email. Once you “opt out”, you will no longer receive any marketing emails from us. We will continue to communicate with you regarding your service billing and support via email and where we send push notifications from time to time in order to update you about any service updates, events and promotions we may be running. If you no longer wish to receive these communications, please disable these in the settings on your device.</w:t>
      </w:r>
    </w:p>
    <w:p>
      <w:pPr>
        <w:pStyle w:val="Heading2"/>
      </w:pPr>
      <w:r>
        <w:rPr/>
        <w:t xml:space="preserve">Data Retention</w:t>
      </w:r>
    </w:p>
    <w:p>
      <w:pPr/>
      <w:r>
        <w:rPr/>
        <w:t xml:space="preserve">We retain personal data for as long as reasonably necessary to fulfil the purposes for which it was provided or collected, including for the purposes of satisfying any legal, regulatory, tax, accounting or reporting requirements. We may retain your personal data for a longer period in the event of a complaint, if we reasonably believe there is a prospect of litigation in respect to our relationship with you, to comply with law enforcement requests, maintain security, prevent fraud and abuse, resolve disputes, enforce our legal agreements, or fulfil your request to “unsubscribe” from further messages from us.</w:t>
      </w:r>
    </w:p>
    <w:p>
      <w:pPr/>
      <w:r>
        <w:rPr/>
        <w:t xml:space="preserve">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regulatory, tax, accounting or other requirements.</w:t>
      </w:r>
    </w:p>
    <w:p>
      <w:pPr/>
      <w:r>
        <w:rPr/>
        <w:t xml:space="preserve">This will be for as long as we provide access to the Sites or Services to you, your account with us remains open or any period set out in any relevant contract you have with us. After you have closed your account or terminated your agreement to use the Services for a period of at least 6 months, we usually delete personal data.</w:t>
      </w:r>
    </w:p>
    <w:p>
      <w:pPr/>
      <w:r>
        <w:rPr/>
        <w:t xml:space="preserve">We will retain some anonymised information after your account has been closed and we may use this for research or statistical purposes, in which case we may use this information indefinitely without further notice to you.</w:t>
      </w:r>
    </w:p>
    <w:p>
      <w:pPr/>
      <w:r>
        <w:rPr/>
        <w:t xml:space="preserve">Please note: After you have closed your account or deleted information from your account, any information you have shared with others will remain visible. We do not control data that other users may have copied from the Sites or Services. Your profile may continue to be displayed in the services of others (e.g. search engine results) until they refresh their cache.</w:t>
      </w:r>
    </w:p>
    <w:p>
      <w:pPr>
        <w:pStyle w:val="Heading2"/>
      </w:pPr>
      <w:r>
        <w:rPr/>
        <w:t xml:space="preserve">Complaints</w:t>
      </w:r>
    </w:p>
    <w:p>
      <w:pPr/>
      <w:r>
        <w:rPr/>
        <w:t xml:space="preserve">If you have any complaints about our use of your personal data, please contact us as set out at the end of this Privacy Policy or contact your local data protection supervisory authority.</w:t>
      </w:r>
    </w:p>
    <w:p>
      <w:pPr/>
      <w:r>
        <w:rPr/>
        <w:t xml:space="preserve">For UK individuals: The Information Commissioner’s Office at, Wycliffe House, Water Lane, Wilmslow, Cheshire, SK9 5AF, England.</w:t>
      </w:r>
    </w:p>
    <w:p>
      <w:pPr/>
      <w:r>
        <w:rPr/>
        <w:t xml:space="preserve">Our EU representative is: Silktide ApS, Studiestræde 14A 1st floor, København, Denmark 1455</w:t>
      </w:r>
    </w:p>
    <w:p>
      <w:pPr/>
      <w:r>
        <w:rPr>
          <w:b w:val="1"/>
          <w:bCs w:val="1"/>
        </w:rPr>
        <w:t xml:space="preserve">AGE OF USERS</w:t>
      </w:r>
    </w:p>
    <w:p>
      <w:pPr/>
      <w:r>
        <w:rPr/>
        <w:t xml:space="preserve">Our Sites and the Services are not intended for and shall not be used by anyone under the age of 16.</w:t>
      </w:r>
    </w:p>
    <w:p>
      <w:pPr>
        <w:pStyle w:val="Heading2"/>
      </w:pPr>
      <w:r>
        <w:rPr/>
        <w:t xml:space="preserve">Updates to this policy</w:t>
      </w:r>
    </w:p>
    <w:p>
      <w:pPr/>
      <w:r>
        <w:rPr/>
        <w:t xml:space="preserve">Any changes we may make to our Privacy Policy in the future will be posted on this page and, where appropriate, notified to you by email. Please check back frequently to see any updates or changes to our Privacy Policy.</w:t>
      </w:r>
    </w:p>
    <w:p>
      <w:pPr/>
      <w:r>
        <w:rPr/>
        <w:t xml:space="preserve">This Privacy Policy was last updated on 2</w:t>
      </w:r>
      <w:r>
        <w:rPr>
          <w:vertAlign w:val="superscript"/>
        </w:rPr>
        <w:t xml:space="preserve">nd</w:t>
      </w:r>
      <w:r>
        <w:rPr/>
        <w:t xml:space="preserve"> September 2025 and this version replaces any other Privacy Policy previously applicable from this date.</w:t>
      </w:r>
    </w:p>
    <w:p>
      <w:pPr>
        <w:pStyle w:val="Heading2"/>
      </w:pPr>
      <w:r>
        <w:rPr/>
        <w:t xml:space="preserve">Contact</w:t>
      </w:r>
    </w:p>
    <w:p>
      <w:pPr/>
      <w:r>
        <w:rPr/>
        <w:t xml:space="preserve">If you have any questions about this Privacy Policy or your personal data, please write to us by email to </w:t>
      </w:r>
      <w:hyperlink r:id="rId10" w:history="1">
        <w:r>
          <w:rPr/>
          <w:t xml:space="preserve">support@silktide.com</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B5338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40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11A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BEE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C21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2AE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B92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ktide.com/legal/sub-processors/" TargetMode="External"/><Relationship Id="rId8" Type="http://schemas.openxmlformats.org/officeDocument/2006/relationships/hyperlink" Target="https://silktide.com/legal/cookie-policy/" TargetMode="External"/><Relationship Id="rId9" Type="http://schemas.openxmlformats.org/officeDocument/2006/relationships/hyperlink" Target="https://developers.google.com/terms/api-services-user-data-policy#additional_requirements_for_specific_api_scopes" TargetMode="External"/><Relationship Id="rId10" Type="http://schemas.openxmlformats.org/officeDocument/2006/relationships/hyperlink" Target="mailto:support@silkt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Privacy policy</dc:title>
  <dc:description/>
  <dc:subject/>
  <cp:keywords/>
  <cp:category/>
  <cp:lastModifiedBy/>
  <dcterms:created xsi:type="dcterms:W3CDTF">2026-10-05T13:42:23+00:00</dcterms:created>
  <dcterms:modified xsi:type="dcterms:W3CDTF">2026-10-05T13:42:23+00:00</dcterms:modified>
</cp:coreProperties>
</file>

<file path=docProps/custom.xml><?xml version="1.0" encoding="utf-8"?>
<Properties xmlns="http://schemas.openxmlformats.org/officeDocument/2006/custom-properties" xmlns:vt="http://schemas.openxmlformats.org/officeDocument/2006/docPropsVTypes"/>
</file>